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26DF7D80" w:rsidR="007D2FED" w:rsidRPr="00E51145" w:rsidRDefault="002713DC" w:rsidP="007D2FED">
      <w:r w:rsidRPr="00E51145">
        <w:rPr>
          <w:u w:val="single"/>
        </w:rPr>
        <w:t>Ch</w:t>
      </w:r>
      <w:r w:rsidR="00E557F9" w:rsidRPr="00E51145">
        <w:rPr>
          <w:u w:val="single"/>
        </w:rPr>
        <w:t xml:space="preserve">apter </w:t>
      </w:r>
      <w:r w:rsidR="00D85A80" w:rsidRPr="00E51145">
        <w:rPr>
          <w:u w:val="single"/>
        </w:rPr>
        <w:t>7</w:t>
      </w:r>
    </w:p>
    <w:p w14:paraId="2D20657F" w14:textId="77777777" w:rsidR="007D2FED" w:rsidRPr="00E51145" w:rsidRDefault="007D2FED" w:rsidP="007D2FED"/>
    <w:p w14:paraId="4694228F" w14:textId="607328F0" w:rsidR="007D2FED" w:rsidRPr="00E51145" w:rsidRDefault="007D2FED" w:rsidP="007D2FED">
      <w:pPr>
        <w:rPr>
          <w:b/>
          <w:u w:val="single"/>
        </w:rPr>
      </w:pPr>
      <w:r w:rsidRPr="00E51145">
        <w:rPr>
          <w:b/>
        </w:rPr>
        <w:t xml:space="preserve">Vocabulary: </w:t>
      </w:r>
      <w:r w:rsidRPr="00E51145">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rsidRPr="00E51145" w14:paraId="75AFA8C4" w14:textId="77777777" w:rsidTr="004150D2">
        <w:trPr>
          <w:trHeight w:val="311"/>
        </w:trPr>
        <w:tc>
          <w:tcPr>
            <w:tcW w:w="2894" w:type="dxa"/>
          </w:tcPr>
          <w:p w14:paraId="3D7D7487" w14:textId="3EA53990" w:rsidR="007D2FED" w:rsidRPr="00E51145" w:rsidRDefault="00D85A80" w:rsidP="007D2FED">
            <w:pPr>
              <w:pStyle w:val="ListParagraph"/>
              <w:numPr>
                <w:ilvl w:val="0"/>
                <w:numId w:val="7"/>
              </w:numPr>
            </w:pPr>
            <w:r w:rsidRPr="00E51145">
              <w:t>prowl</w:t>
            </w:r>
          </w:p>
        </w:tc>
        <w:tc>
          <w:tcPr>
            <w:tcW w:w="2859" w:type="dxa"/>
          </w:tcPr>
          <w:p w14:paraId="10EC3477" w14:textId="23399B87" w:rsidR="007D2FED" w:rsidRPr="00E51145" w:rsidRDefault="00D85A80" w:rsidP="007D2FED">
            <w:pPr>
              <w:pStyle w:val="ListParagraph"/>
              <w:numPr>
                <w:ilvl w:val="0"/>
                <w:numId w:val="7"/>
              </w:numPr>
            </w:pPr>
            <w:r w:rsidRPr="00E51145">
              <w:t>trivial</w:t>
            </w:r>
          </w:p>
        </w:tc>
        <w:tc>
          <w:tcPr>
            <w:tcW w:w="2877" w:type="dxa"/>
            <w:tcBorders>
              <w:bottom w:val="single" w:sz="4" w:space="0" w:color="auto"/>
            </w:tcBorders>
          </w:tcPr>
          <w:p w14:paraId="50A56F67" w14:textId="1BF2F4C4" w:rsidR="007D2FED" w:rsidRPr="00E51145" w:rsidRDefault="00D85A80" w:rsidP="007D2FED">
            <w:pPr>
              <w:pStyle w:val="ListParagraph"/>
              <w:numPr>
                <w:ilvl w:val="0"/>
                <w:numId w:val="7"/>
              </w:numPr>
            </w:pPr>
            <w:r w:rsidRPr="00E51145">
              <w:t>elude</w:t>
            </w:r>
          </w:p>
        </w:tc>
      </w:tr>
      <w:tr w:rsidR="007D2FED" w:rsidRPr="00E51145" w14:paraId="770736F6" w14:textId="77777777" w:rsidTr="004150D2">
        <w:trPr>
          <w:trHeight w:val="312"/>
        </w:trPr>
        <w:tc>
          <w:tcPr>
            <w:tcW w:w="2894" w:type="dxa"/>
          </w:tcPr>
          <w:p w14:paraId="6EEA6C0C" w14:textId="05B1B066" w:rsidR="007D2FED" w:rsidRPr="00E51145" w:rsidRDefault="00D85A80" w:rsidP="007D2FED">
            <w:pPr>
              <w:pStyle w:val="ListParagraph"/>
              <w:numPr>
                <w:ilvl w:val="0"/>
                <w:numId w:val="7"/>
              </w:numPr>
            </w:pPr>
            <w:r w:rsidRPr="00E51145">
              <w:t>besiege</w:t>
            </w:r>
            <w:r w:rsidR="00960C45" w:rsidRPr="00E51145">
              <w:t xml:space="preserve"> </w:t>
            </w:r>
          </w:p>
        </w:tc>
        <w:tc>
          <w:tcPr>
            <w:tcW w:w="2859" w:type="dxa"/>
            <w:tcBorders>
              <w:bottom w:val="single" w:sz="4" w:space="0" w:color="auto"/>
            </w:tcBorders>
          </w:tcPr>
          <w:p w14:paraId="32400A83" w14:textId="597D5819" w:rsidR="007D2FED" w:rsidRPr="00E51145" w:rsidRDefault="00D85A80" w:rsidP="007D2FED">
            <w:pPr>
              <w:pStyle w:val="ListParagraph"/>
              <w:numPr>
                <w:ilvl w:val="0"/>
                <w:numId w:val="7"/>
              </w:numPr>
            </w:pPr>
            <w:r w:rsidRPr="00E51145">
              <w:t>penance</w:t>
            </w:r>
          </w:p>
        </w:tc>
        <w:tc>
          <w:tcPr>
            <w:tcW w:w="2877" w:type="dxa"/>
            <w:tcBorders>
              <w:bottom w:val="single" w:sz="4" w:space="0" w:color="auto"/>
              <w:right w:val="single" w:sz="4" w:space="0" w:color="auto"/>
            </w:tcBorders>
          </w:tcPr>
          <w:p w14:paraId="5DE00AB2" w14:textId="29F99F5D" w:rsidR="007D2FED" w:rsidRPr="00E51145" w:rsidRDefault="004150D2" w:rsidP="004150D2">
            <w:pPr>
              <w:pStyle w:val="ListParagraph"/>
              <w:numPr>
                <w:ilvl w:val="0"/>
                <w:numId w:val="7"/>
              </w:numPr>
            </w:pPr>
            <w:r w:rsidRPr="00E51145">
              <w:t>afoot</w:t>
            </w:r>
          </w:p>
        </w:tc>
      </w:tr>
    </w:tbl>
    <w:p w14:paraId="4268C40C" w14:textId="090BCFBC" w:rsidR="005B5F9A" w:rsidRPr="00E51145" w:rsidRDefault="005B5F9A" w:rsidP="00217EA9">
      <w:pPr>
        <w:rPr>
          <w:b/>
        </w:rPr>
      </w:pPr>
    </w:p>
    <w:p w14:paraId="63B50640" w14:textId="77777777" w:rsidR="00523A02" w:rsidRPr="00E51145" w:rsidRDefault="00217EA9" w:rsidP="00523A02">
      <w:pPr>
        <w:rPr>
          <w:b/>
        </w:rPr>
      </w:pPr>
      <w:r w:rsidRPr="00E51145">
        <w:rPr>
          <w:b/>
        </w:rPr>
        <w:t>Questions</w:t>
      </w:r>
      <w:r w:rsidR="007D2FED" w:rsidRPr="00E51145">
        <w:rPr>
          <w:b/>
        </w:rPr>
        <w:t>:</w:t>
      </w:r>
    </w:p>
    <w:p w14:paraId="32810504" w14:textId="77777777" w:rsidR="00523A02" w:rsidRPr="00E51145" w:rsidRDefault="00523A02" w:rsidP="00523A02">
      <w:pPr>
        <w:rPr>
          <w:b/>
        </w:rPr>
      </w:pPr>
    </w:p>
    <w:p w14:paraId="494EFECF" w14:textId="77777777" w:rsidR="00315A2B" w:rsidRPr="00E51145" w:rsidRDefault="00FA3A40" w:rsidP="00FA3A40">
      <w:pPr>
        <w:numPr>
          <w:ilvl w:val="0"/>
          <w:numId w:val="18"/>
        </w:numPr>
        <w:rPr>
          <w:rFonts w:cs="Times New Roman"/>
          <w:lang w:val="en-CA"/>
        </w:rPr>
      </w:pPr>
      <w:r w:rsidRPr="00E51145">
        <w:rPr>
          <w:rFonts w:cs="Times New Roman"/>
          <w:lang w:val="en-CA"/>
        </w:rPr>
        <w:t>Why was Petra’s birth not announced immediately?</w:t>
      </w:r>
    </w:p>
    <w:p w14:paraId="5FA9820B" w14:textId="77777777" w:rsidR="00315A2B" w:rsidRPr="00E51145" w:rsidRDefault="00315A2B" w:rsidP="00315A2B">
      <w:pPr>
        <w:rPr>
          <w:rFonts w:cs="Times New Roman"/>
          <w:lang w:val="en-CA"/>
        </w:rPr>
      </w:pPr>
    </w:p>
    <w:p w14:paraId="1B2F157A" w14:textId="77777777" w:rsidR="00315A2B" w:rsidRPr="00E51145" w:rsidRDefault="00315A2B" w:rsidP="006D0AA6">
      <w:pPr>
        <w:ind w:firstLine="720"/>
        <w:rPr>
          <w:rFonts w:cs="Times New Roman"/>
          <w:color w:val="7030A0"/>
          <w:lang w:val="en-CA"/>
        </w:rPr>
      </w:pPr>
      <w:r w:rsidRPr="00E51145">
        <w:rPr>
          <w:rFonts w:cs="Times New Roman"/>
          <w:color w:val="7030A0"/>
          <w:lang w:val="en-CA"/>
        </w:rPr>
        <w:t xml:space="preserve">They are waiting to find out if she will pass inspection. </w:t>
      </w:r>
    </w:p>
    <w:p w14:paraId="4EAC4DDB" w14:textId="2C55985B" w:rsidR="00FA3A40" w:rsidRPr="00E51145" w:rsidRDefault="00315A2B" w:rsidP="006D0AA6">
      <w:pPr>
        <w:ind w:left="720"/>
        <w:rPr>
          <w:rFonts w:cs="Times New Roman"/>
          <w:color w:val="7030A0"/>
          <w:lang w:val="en-CA"/>
        </w:rPr>
      </w:pPr>
      <w:r w:rsidRPr="00E51145">
        <w:rPr>
          <w:rFonts w:cs="Times New Roman"/>
          <w:color w:val="7030A0"/>
          <w:lang w:val="en-CA"/>
        </w:rPr>
        <w:t>“No one, indeed, would dream of mentioning the matter openly until the inspector should have called to issue his certificate that it was a human baby in the true image” (66)</w:t>
      </w:r>
      <w:r w:rsidR="00FA3A40" w:rsidRPr="00E51145">
        <w:rPr>
          <w:rFonts w:cs="Times New Roman"/>
          <w:color w:val="7030A0"/>
          <w:lang w:val="en-CA"/>
        </w:rPr>
        <w:br/>
      </w:r>
    </w:p>
    <w:p w14:paraId="632F3A69" w14:textId="77777777" w:rsidR="00315A2B" w:rsidRPr="00E51145" w:rsidRDefault="00FA3A40" w:rsidP="00315A2B">
      <w:pPr>
        <w:numPr>
          <w:ilvl w:val="0"/>
          <w:numId w:val="18"/>
        </w:numPr>
        <w:rPr>
          <w:rFonts w:cs="Times New Roman"/>
          <w:color w:val="7030A0"/>
          <w:lang w:val="en-CA"/>
        </w:rPr>
      </w:pPr>
      <w:r w:rsidRPr="00E51145">
        <w:rPr>
          <w:rFonts w:cs="Times New Roman"/>
          <w:lang w:val="en-CA"/>
        </w:rPr>
        <w:t xml:space="preserve">What earlier incidents in the novel account for the inspector’s intentional delays in approving Mrs. </w:t>
      </w:r>
      <w:proofErr w:type="spellStart"/>
      <w:r w:rsidRPr="00E51145">
        <w:rPr>
          <w:rFonts w:cs="Times New Roman"/>
          <w:lang w:val="en-CA"/>
        </w:rPr>
        <w:t>Strorm</w:t>
      </w:r>
      <w:r w:rsidR="00A21B1B" w:rsidRPr="00E51145">
        <w:rPr>
          <w:rFonts w:cs="Times New Roman"/>
          <w:lang w:val="en-CA"/>
        </w:rPr>
        <w:t>’s</w:t>
      </w:r>
      <w:proofErr w:type="spellEnd"/>
      <w:r w:rsidR="00A21B1B" w:rsidRPr="00E51145">
        <w:rPr>
          <w:rFonts w:cs="Times New Roman"/>
          <w:lang w:val="en-CA"/>
        </w:rPr>
        <w:t xml:space="preserve"> child</w:t>
      </w:r>
      <w:r w:rsidRPr="00E51145">
        <w:rPr>
          <w:rFonts w:cs="Times New Roman"/>
          <w:lang w:val="en-CA"/>
        </w:rPr>
        <w:t xml:space="preserve">? </w:t>
      </w:r>
      <w:r w:rsidRPr="00E51145">
        <w:rPr>
          <w:rFonts w:cs="Times New Roman"/>
          <w:lang w:val="en-CA"/>
        </w:rPr>
        <w:br/>
      </w:r>
      <w:r w:rsidRPr="00E51145">
        <w:rPr>
          <w:rFonts w:cs="Times New Roman"/>
          <w:lang w:val="en-CA"/>
        </w:rPr>
        <w:br/>
      </w:r>
      <w:r w:rsidR="00315A2B" w:rsidRPr="00E51145">
        <w:rPr>
          <w:rFonts w:cs="Times New Roman"/>
          <w:color w:val="7030A0"/>
          <w:lang w:val="en-CA"/>
        </w:rPr>
        <w:t xml:space="preserve">We saw earlier in the novel that Joseph and the inspector sometimes struggle for power (Angus’ </w:t>
      </w:r>
      <w:proofErr w:type="gramStart"/>
      <w:r w:rsidR="00315A2B" w:rsidRPr="00E51145">
        <w:rPr>
          <w:rFonts w:cs="Times New Roman"/>
          <w:color w:val="7030A0"/>
          <w:lang w:val="en-CA"/>
        </w:rPr>
        <w:t>great-horses</w:t>
      </w:r>
      <w:proofErr w:type="gramEnd"/>
      <w:r w:rsidR="00315A2B" w:rsidRPr="00E51145">
        <w:rPr>
          <w:rFonts w:cs="Times New Roman"/>
          <w:color w:val="7030A0"/>
          <w:lang w:val="en-CA"/>
        </w:rPr>
        <w:t xml:space="preserve">, the inspector’s </w:t>
      </w:r>
      <w:proofErr w:type="spellStart"/>
      <w:r w:rsidR="00315A2B" w:rsidRPr="00E51145">
        <w:rPr>
          <w:rFonts w:cs="Times New Roman"/>
          <w:color w:val="7030A0"/>
          <w:lang w:val="en-CA"/>
        </w:rPr>
        <w:t>whip).</w:t>
      </w:r>
      <w:proofErr w:type="spellEnd"/>
      <w:r w:rsidR="00315A2B" w:rsidRPr="00E51145">
        <w:rPr>
          <w:rFonts w:cs="Times New Roman"/>
          <w:color w:val="7030A0"/>
          <w:lang w:val="en-CA"/>
        </w:rPr>
        <w:t xml:space="preserve"> The inspector is his taking his time because he wants to show Joseph that he has more power.</w:t>
      </w:r>
    </w:p>
    <w:p w14:paraId="4333A586" w14:textId="551EB587" w:rsidR="00FA3A40" w:rsidRPr="00E51145" w:rsidRDefault="00315A2B" w:rsidP="00315A2B">
      <w:pPr>
        <w:ind w:left="720"/>
        <w:rPr>
          <w:rFonts w:cs="Times New Roman"/>
          <w:lang w:val="en-CA"/>
        </w:rPr>
      </w:pPr>
      <w:r w:rsidRPr="00E51145">
        <w:rPr>
          <w:rFonts w:cs="Times New Roman"/>
          <w:color w:val="7030A0"/>
          <w:lang w:val="en-CA"/>
        </w:rPr>
        <w:t xml:space="preserve">We also learn that Emily had two children before who did not pass inspection. By making the </w:t>
      </w:r>
      <w:proofErr w:type="spellStart"/>
      <w:r w:rsidRPr="00E51145">
        <w:rPr>
          <w:rFonts w:cs="Times New Roman"/>
          <w:color w:val="7030A0"/>
          <w:lang w:val="en-CA"/>
        </w:rPr>
        <w:t>Strorm’s</w:t>
      </w:r>
      <w:proofErr w:type="spellEnd"/>
      <w:r w:rsidRPr="00E51145">
        <w:rPr>
          <w:rFonts w:cs="Times New Roman"/>
          <w:color w:val="7030A0"/>
          <w:lang w:val="en-CA"/>
        </w:rPr>
        <w:t xml:space="preserve"> wait, the inspector raises suspicions that this baby will also not pass inspection. (67)</w:t>
      </w:r>
      <w:r w:rsidR="00FA3A40" w:rsidRPr="00E51145">
        <w:rPr>
          <w:rFonts w:cs="Times New Roman"/>
          <w:color w:val="7030A0"/>
          <w:lang w:val="en-CA"/>
        </w:rPr>
        <w:br/>
      </w:r>
      <w:r w:rsidR="00FA3A40" w:rsidRPr="00E51145">
        <w:rPr>
          <w:rFonts w:cs="Times New Roman"/>
          <w:lang w:val="en-CA"/>
        </w:rPr>
        <w:br/>
      </w:r>
    </w:p>
    <w:p w14:paraId="2F61CCCA" w14:textId="29684BF3" w:rsidR="00FA3A40" w:rsidRPr="00E51145" w:rsidRDefault="00FA3A40" w:rsidP="00FA3A40">
      <w:pPr>
        <w:numPr>
          <w:ilvl w:val="0"/>
          <w:numId w:val="18"/>
        </w:numPr>
        <w:rPr>
          <w:rFonts w:cs="Times New Roman"/>
          <w:lang w:val="en-CA"/>
        </w:rPr>
      </w:pPr>
      <w:r w:rsidRPr="00E51145">
        <w:rPr>
          <w:rFonts w:cs="Times New Roman"/>
          <w:lang w:val="en-CA"/>
        </w:rPr>
        <w:t xml:space="preserve">What request did Harriet make of Mrs. </w:t>
      </w:r>
      <w:proofErr w:type="spellStart"/>
      <w:r w:rsidRPr="00E51145">
        <w:rPr>
          <w:rFonts w:cs="Times New Roman"/>
          <w:lang w:val="en-CA"/>
        </w:rPr>
        <w:t>Strorm</w:t>
      </w:r>
      <w:proofErr w:type="spellEnd"/>
      <w:r w:rsidRPr="00E51145">
        <w:rPr>
          <w:rFonts w:cs="Times New Roman"/>
          <w:lang w:val="en-CA"/>
        </w:rPr>
        <w:t xml:space="preserve"> (Emily) and what was Mrs. </w:t>
      </w:r>
      <w:proofErr w:type="spellStart"/>
      <w:r w:rsidRPr="00E51145">
        <w:rPr>
          <w:rFonts w:cs="Times New Roman"/>
          <w:lang w:val="en-CA"/>
        </w:rPr>
        <w:t>Strorm’s</w:t>
      </w:r>
      <w:proofErr w:type="spellEnd"/>
      <w:r w:rsidRPr="00E51145">
        <w:rPr>
          <w:rFonts w:cs="Times New Roman"/>
          <w:lang w:val="en-CA"/>
        </w:rPr>
        <w:t xml:space="preserve"> reaction?</w:t>
      </w:r>
      <w:r w:rsidRPr="00E51145">
        <w:rPr>
          <w:rFonts w:cs="Times New Roman"/>
          <w:lang w:val="en-CA"/>
        </w:rPr>
        <w:br/>
      </w:r>
      <w:r w:rsidRPr="00E51145">
        <w:rPr>
          <w:rFonts w:cs="Times New Roman"/>
          <w:lang w:val="en-CA"/>
        </w:rPr>
        <w:br/>
      </w:r>
      <w:r w:rsidR="00851387" w:rsidRPr="00E51145">
        <w:rPr>
          <w:rFonts w:cs="Times New Roman"/>
          <w:color w:val="7030A0"/>
          <w:lang w:val="en-CA"/>
        </w:rPr>
        <w:t xml:space="preserve">Harriet wants to switch her baby with Petra for a couple of days so that she can pass inspection. We don’t know what’s wrong with Harriet’s baby, but there is </w:t>
      </w:r>
      <w:r w:rsidR="00182BDB" w:rsidRPr="00E51145">
        <w:rPr>
          <w:rFonts w:cs="Times New Roman"/>
          <w:color w:val="7030A0"/>
          <w:lang w:val="en-CA"/>
        </w:rPr>
        <w:t>an obvious deviation that will not pass inspection. Emily is offended, refuses, and immediately tells Joseph. (71)</w:t>
      </w:r>
      <w:r w:rsidRPr="00E51145">
        <w:rPr>
          <w:rFonts w:cs="Times New Roman"/>
          <w:color w:val="7030A0"/>
          <w:lang w:val="en-CA"/>
        </w:rPr>
        <w:br/>
      </w:r>
    </w:p>
    <w:p w14:paraId="32FEFA9D" w14:textId="77777777" w:rsidR="00182BDB" w:rsidRPr="00E51145" w:rsidRDefault="00182BDB" w:rsidP="00182BDB">
      <w:pPr>
        <w:numPr>
          <w:ilvl w:val="0"/>
          <w:numId w:val="18"/>
        </w:numPr>
        <w:rPr>
          <w:rFonts w:cs="Times New Roman"/>
          <w:color w:val="7030A0"/>
          <w:lang w:val="en-CA"/>
        </w:rPr>
      </w:pPr>
      <w:r w:rsidRPr="00E51145">
        <w:rPr>
          <w:rFonts w:cs="Times New Roman"/>
          <w:lang w:val="en-CA"/>
        </w:rPr>
        <w:t xml:space="preserve">Examine Joseph </w:t>
      </w:r>
      <w:proofErr w:type="spellStart"/>
      <w:r w:rsidRPr="00E51145">
        <w:rPr>
          <w:rFonts w:cs="Times New Roman"/>
          <w:lang w:val="en-CA"/>
        </w:rPr>
        <w:t>Strorm’s</w:t>
      </w:r>
      <w:proofErr w:type="spellEnd"/>
      <w:r w:rsidRPr="00E51145">
        <w:rPr>
          <w:rFonts w:cs="Times New Roman"/>
          <w:lang w:val="en-CA"/>
        </w:rPr>
        <w:t xml:space="preserve"> “sermon”.  (</w:t>
      </w:r>
      <w:proofErr w:type="spellStart"/>
      <w:r w:rsidRPr="00E51145">
        <w:rPr>
          <w:rFonts w:cs="Times New Roman"/>
          <w:lang w:val="en-CA"/>
        </w:rPr>
        <w:t>pg</w:t>
      </w:r>
      <w:proofErr w:type="spellEnd"/>
      <w:r w:rsidRPr="00E51145">
        <w:rPr>
          <w:rFonts w:cs="Times New Roman"/>
          <w:lang w:val="en-CA"/>
        </w:rPr>
        <w:t xml:space="preserve"> 72-73) Look at all the negative words and expressions. To whom are these applied?</w:t>
      </w:r>
      <w:r w:rsidRPr="00E51145">
        <w:rPr>
          <w:rFonts w:cs="Times New Roman"/>
          <w:lang w:val="en-CA"/>
        </w:rPr>
        <w:br/>
      </w:r>
      <w:r w:rsidRPr="00E51145">
        <w:rPr>
          <w:rFonts w:cs="Times New Roman"/>
          <w:lang w:val="en-CA"/>
        </w:rPr>
        <w:br/>
      </w:r>
      <w:r w:rsidRPr="00E51145">
        <w:rPr>
          <w:rFonts w:cs="Times New Roman"/>
          <w:color w:val="7030A0"/>
          <w:lang w:val="en-CA"/>
        </w:rPr>
        <w:t>“shame or remorse”</w:t>
      </w:r>
    </w:p>
    <w:p w14:paraId="1D3DE11F" w14:textId="77777777" w:rsidR="00182BDB" w:rsidRPr="00E51145" w:rsidRDefault="00182BDB" w:rsidP="00182BDB">
      <w:pPr>
        <w:ind w:left="720"/>
        <w:rPr>
          <w:rFonts w:cs="Times New Roman"/>
          <w:color w:val="7030A0"/>
          <w:lang w:val="en-CA"/>
        </w:rPr>
      </w:pPr>
      <w:r w:rsidRPr="00E51145">
        <w:rPr>
          <w:rFonts w:cs="Times New Roman"/>
          <w:color w:val="7030A0"/>
          <w:lang w:val="en-CA"/>
        </w:rPr>
        <w:t>“producing a mockery of your Maker”</w:t>
      </w:r>
    </w:p>
    <w:p w14:paraId="544AAC0D" w14:textId="77777777" w:rsidR="00182BDB" w:rsidRPr="00E51145" w:rsidRDefault="00182BDB" w:rsidP="00182BDB">
      <w:pPr>
        <w:ind w:left="720"/>
        <w:rPr>
          <w:rFonts w:cs="Times New Roman"/>
          <w:color w:val="7030A0"/>
          <w:lang w:val="en-CA"/>
        </w:rPr>
      </w:pPr>
      <w:r w:rsidRPr="00E51145">
        <w:rPr>
          <w:rFonts w:cs="Times New Roman"/>
          <w:color w:val="7030A0"/>
          <w:lang w:val="en-CA"/>
        </w:rPr>
        <w:t>“criminal conspiracy”</w:t>
      </w:r>
    </w:p>
    <w:p w14:paraId="3FB836F2" w14:textId="77777777" w:rsidR="00182BDB" w:rsidRPr="00E51145" w:rsidRDefault="00182BDB" w:rsidP="00182BDB">
      <w:pPr>
        <w:ind w:left="720"/>
        <w:rPr>
          <w:rFonts w:cs="Times New Roman"/>
          <w:color w:val="7030A0"/>
          <w:lang w:val="en-CA"/>
        </w:rPr>
      </w:pPr>
      <w:r w:rsidRPr="00E51145">
        <w:rPr>
          <w:rFonts w:cs="Times New Roman"/>
          <w:color w:val="7030A0"/>
          <w:lang w:val="en-CA"/>
        </w:rPr>
        <w:t>“enemies of God”</w:t>
      </w:r>
    </w:p>
    <w:p w14:paraId="7694829D" w14:textId="77777777" w:rsidR="00182BDB" w:rsidRPr="00E51145" w:rsidRDefault="00182BDB" w:rsidP="00182BDB">
      <w:pPr>
        <w:ind w:left="720"/>
        <w:rPr>
          <w:rFonts w:cs="Times New Roman"/>
          <w:color w:val="7030A0"/>
          <w:lang w:val="en-CA"/>
        </w:rPr>
      </w:pPr>
      <w:r w:rsidRPr="00E51145">
        <w:rPr>
          <w:rFonts w:cs="Times New Roman"/>
          <w:color w:val="7030A0"/>
          <w:lang w:val="en-CA"/>
        </w:rPr>
        <w:t>“your sin has weakened our defences”</w:t>
      </w:r>
    </w:p>
    <w:p w14:paraId="74F733DB" w14:textId="77777777" w:rsidR="00182BDB" w:rsidRPr="00E51145" w:rsidRDefault="00182BDB" w:rsidP="00182BDB">
      <w:pPr>
        <w:ind w:left="720"/>
        <w:rPr>
          <w:rFonts w:cs="Times New Roman"/>
          <w:color w:val="7030A0"/>
          <w:lang w:val="en-CA"/>
        </w:rPr>
      </w:pPr>
      <w:r w:rsidRPr="00E51145">
        <w:rPr>
          <w:rFonts w:cs="Times New Roman"/>
          <w:color w:val="7030A0"/>
          <w:lang w:val="en-CA"/>
        </w:rPr>
        <w:t>“You have produced a defilement”</w:t>
      </w:r>
    </w:p>
    <w:p w14:paraId="0306B5FB" w14:textId="77777777" w:rsidR="00182BDB" w:rsidRPr="00E51145" w:rsidRDefault="00182BDB" w:rsidP="00182BDB">
      <w:pPr>
        <w:ind w:left="720"/>
        <w:rPr>
          <w:rFonts w:cs="Times New Roman"/>
          <w:color w:val="7030A0"/>
          <w:lang w:val="en-CA"/>
        </w:rPr>
      </w:pPr>
      <w:r w:rsidRPr="00E51145">
        <w:rPr>
          <w:rFonts w:cs="Times New Roman"/>
          <w:color w:val="7030A0"/>
          <w:lang w:val="en-CA"/>
        </w:rPr>
        <w:lastRenderedPageBreak/>
        <w:t>“breeding, spread pollution until all around us there would be mutants and abominations”</w:t>
      </w:r>
    </w:p>
    <w:p w14:paraId="2A26577E" w14:textId="77777777" w:rsidR="00182BDB" w:rsidRPr="00E51145" w:rsidRDefault="00182BDB" w:rsidP="00182BDB">
      <w:pPr>
        <w:ind w:left="720"/>
        <w:rPr>
          <w:rFonts w:cs="Times New Roman"/>
          <w:color w:val="7030A0"/>
          <w:lang w:val="en-CA"/>
        </w:rPr>
      </w:pPr>
      <w:r w:rsidRPr="00E51145">
        <w:rPr>
          <w:rFonts w:cs="Times New Roman"/>
          <w:color w:val="7030A0"/>
          <w:lang w:val="en-CA"/>
        </w:rPr>
        <w:t xml:space="preserve">“Not only have you blasphemed by producing a false image, but in your </w:t>
      </w:r>
      <w:proofErr w:type="gramStart"/>
      <w:r w:rsidRPr="00E51145">
        <w:rPr>
          <w:rFonts w:cs="Times New Roman"/>
          <w:color w:val="7030A0"/>
          <w:lang w:val="en-CA"/>
        </w:rPr>
        <w:t>arrogance</w:t>
      </w:r>
      <w:proofErr w:type="gramEnd"/>
      <w:r w:rsidRPr="00E51145">
        <w:rPr>
          <w:rFonts w:cs="Times New Roman"/>
          <w:color w:val="7030A0"/>
          <w:lang w:val="en-CA"/>
        </w:rPr>
        <w:t xml:space="preserve"> you have set yourself against the law, and sinned in intent”</w:t>
      </w:r>
    </w:p>
    <w:p w14:paraId="775B9DE4" w14:textId="77777777" w:rsidR="00182BDB" w:rsidRPr="00E51145" w:rsidRDefault="00182BDB" w:rsidP="00182BDB">
      <w:pPr>
        <w:ind w:left="720"/>
        <w:rPr>
          <w:rFonts w:cs="Times New Roman"/>
          <w:color w:val="7030A0"/>
          <w:lang w:val="en-CA"/>
        </w:rPr>
      </w:pPr>
    </w:p>
    <w:p w14:paraId="097BDBC2" w14:textId="7E5EB1C4" w:rsidR="00182BDB" w:rsidRPr="00E51145" w:rsidRDefault="00182BDB" w:rsidP="00182BDB">
      <w:pPr>
        <w:ind w:left="720"/>
        <w:rPr>
          <w:rFonts w:cs="Times New Roman"/>
          <w:color w:val="7030A0"/>
          <w:lang w:val="en-CA"/>
        </w:rPr>
      </w:pPr>
      <w:r w:rsidRPr="00E51145">
        <w:rPr>
          <w:rFonts w:cs="Times New Roman"/>
          <w:color w:val="7030A0"/>
          <w:lang w:val="en-CA"/>
        </w:rPr>
        <w:t>Joseph is using strong language to make Harriet repent and setting her up as an enemy if she does not.</w:t>
      </w:r>
      <w:r w:rsidRPr="00E51145">
        <w:rPr>
          <w:rFonts w:cs="Times New Roman"/>
          <w:color w:val="7030A0"/>
          <w:lang w:val="en-CA"/>
        </w:rPr>
        <w:br/>
      </w:r>
    </w:p>
    <w:p w14:paraId="56DBB7B2" w14:textId="77777777" w:rsidR="00182BDB" w:rsidRPr="00E51145" w:rsidRDefault="00FA3A40" w:rsidP="00182BDB">
      <w:pPr>
        <w:numPr>
          <w:ilvl w:val="0"/>
          <w:numId w:val="18"/>
        </w:numPr>
        <w:rPr>
          <w:rFonts w:cs="Times New Roman"/>
          <w:color w:val="7030A0"/>
          <w:lang w:val="en-CA"/>
        </w:rPr>
      </w:pPr>
      <w:r w:rsidRPr="00E51145">
        <w:rPr>
          <w:rFonts w:cs="Times New Roman"/>
          <w:lang w:val="en-CA"/>
        </w:rPr>
        <w:t>What did Aunt Harriet pray for?</w:t>
      </w:r>
      <w:r w:rsidRPr="00E51145">
        <w:rPr>
          <w:rFonts w:cs="Times New Roman"/>
          <w:lang w:val="en-CA"/>
        </w:rPr>
        <w:br/>
      </w:r>
      <w:r w:rsidRPr="00E51145">
        <w:rPr>
          <w:rFonts w:cs="Times New Roman"/>
          <w:lang w:val="en-CA"/>
        </w:rPr>
        <w:br/>
      </w:r>
      <w:r w:rsidR="00182BDB" w:rsidRPr="00E51145">
        <w:rPr>
          <w:rFonts w:cs="Times New Roman"/>
          <w:color w:val="7030A0"/>
          <w:lang w:val="en-CA"/>
        </w:rPr>
        <w:t>“I shall pray God to send charity into this hideous world, and sympathy for the weak, and love for the unhappy and unfortunate. I shall ask Him if it is indeed His will that a child should suffer and its soul be damned for a little blemish of the body…And I shall pray Him, too, that the hearts of the self-righteous may be broken” (73).</w:t>
      </w:r>
    </w:p>
    <w:p w14:paraId="029472B3" w14:textId="77777777" w:rsidR="00182BDB" w:rsidRPr="00E51145" w:rsidRDefault="00182BDB" w:rsidP="00182BDB">
      <w:pPr>
        <w:ind w:left="720"/>
        <w:rPr>
          <w:rFonts w:cs="Times New Roman"/>
          <w:color w:val="7030A0"/>
          <w:lang w:val="en-CA"/>
        </w:rPr>
      </w:pPr>
    </w:p>
    <w:p w14:paraId="55FA2352" w14:textId="741B2D39" w:rsidR="00FA3A40" w:rsidRPr="00E51145" w:rsidRDefault="00182BDB" w:rsidP="00182BDB">
      <w:pPr>
        <w:ind w:left="720"/>
        <w:rPr>
          <w:rFonts w:cs="Times New Roman"/>
          <w:lang w:val="en-CA"/>
        </w:rPr>
      </w:pPr>
      <w:r w:rsidRPr="00E51145">
        <w:rPr>
          <w:rFonts w:cs="Times New Roman"/>
          <w:color w:val="7030A0"/>
          <w:lang w:val="en-CA"/>
        </w:rPr>
        <w:t xml:space="preserve">Harriet prays for the world to be different, for people to be more tolerant, and for people like Joseph to </w:t>
      </w:r>
      <w:r w:rsidR="006D0AA6" w:rsidRPr="00E51145">
        <w:rPr>
          <w:rFonts w:cs="Times New Roman"/>
          <w:color w:val="7030A0"/>
          <w:lang w:val="en-CA"/>
        </w:rPr>
        <w:t>pay for the hurt he caused other people.</w:t>
      </w:r>
      <w:r w:rsidR="00FA3A40" w:rsidRPr="00E51145">
        <w:rPr>
          <w:rFonts w:cs="Times New Roman"/>
          <w:color w:val="7030A0"/>
          <w:lang w:val="en-CA"/>
        </w:rPr>
        <w:br/>
      </w:r>
      <w:r w:rsidR="00FA3A40" w:rsidRPr="00E51145">
        <w:rPr>
          <w:rFonts w:cs="Times New Roman"/>
          <w:lang w:val="en-CA"/>
        </w:rPr>
        <w:br/>
      </w:r>
    </w:p>
    <w:p w14:paraId="77CF2E81" w14:textId="1121C494" w:rsidR="00FA3A40" w:rsidRPr="00E51145" w:rsidRDefault="00FA3A40" w:rsidP="00FA3A40">
      <w:pPr>
        <w:numPr>
          <w:ilvl w:val="0"/>
          <w:numId w:val="18"/>
        </w:numPr>
        <w:rPr>
          <w:rFonts w:cs="Times New Roman"/>
          <w:lang w:val="en-CA"/>
        </w:rPr>
      </w:pPr>
      <w:r w:rsidRPr="00E51145">
        <w:rPr>
          <w:rFonts w:cs="Times New Roman"/>
          <w:lang w:val="en-CA"/>
        </w:rPr>
        <w:t xml:space="preserve">Does Mrs. </w:t>
      </w:r>
      <w:proofErr w:type="spellStart"/>
      <w:r w:rsidRPr="00E51145">
        <w:rPr>
          <w:rFonts w:cs="Times New Roman"/>
          <w:lang w:val="en-CA"/>
        </w:rPr>
        <w:t>Strorm</w:t>
      </w:r>
      <w:proofErr w:type="spellEnd"/>
      <w:r w:rsidRPr="00E51145">
        <w:rPr>
          <w:rFonts w:cs="Times New Roman"/>
          <w:lang w:val="en-CA"/>
        </w:rPr>
        <w:t xml:space="preserve"> indicate that she might be capable of compassion?</w:t>
      </w:r>
      <w:r w:rsidRPr="00E51145">
        <w:rPr>
          <w:rFonts w:cs="Times New Roman"/>
          <w:lang w:val="en-CA"/>
        </w:rPr>
        <w:br/>
      </w:r>
    </w:p>
    <w:p w14:paraId="398184B3" w14:textId="04EC13E2" w:rsidR="0052498A" w:rsidRPr="00E51145" w:rsidRDefault="0052498A" w:rsidP="0052498A">
      <w:pPr>
        <w:ind w:left="720"/>
        <w:rPr>
          <w:rFonts w:cs="Times New Roman"/>
          <w:color w:val="7030A0"/>
          <w:lang w:val="en-CA"/>
        </w:rPr>
      </w:pPr>
      <w:r w:rsidRPr="00E51145">
        <w:rPr>
          <w:rFonts w:cs="Times New Roman"/>
          <w:color w:val="7030A0"/>
          <w:lang w:val="en-CA"/>
        </w:rPr>
        <w:t>“Perhaps, she did not realize what she was saying…She began to cry: I had never heard her cry before.” (74)</w:t>
      </w:r>
    </w:p>
    <w:p w14:paraId="6FC37115" w14:textId="0806E35C" w:rsidR="0052498A" w:rsidRPr="00E51145" w:rsidRDefault="0052498A" w:rsidP="0052498A">
      <w:pPr>
        <w:ind w:left="720"/>
        <w:rPr>
          <w:rFonts w:cs="Times New Roman"/>
          <w:color w:val="7030A0"/>
          <w:lang w:val="en-CA"/>
        </w:rPr>
      </w:pPr>
      <w:r w:rsidRPr="00E51145">
        <w:rPr>
          <w:rFonts w:cs="Times New Roman"/>
          <w:color w:val="7030A0"/>
          <w:lang w:val="en-CA"/>
        </w:rPr>
        <w:t xml:space="preserve">Though Emily does not show Harriet any compassion, she is upset after she leaves. </w:t>
      </w:r>
    </w:p>
    <w:p w14:paraId="6237FB2E" w14:textId="77777777" w:rsidR="00FA3A40" w:rsidRPr="00E51145" w:rsidRDefault="00FA3A40" w:rsidP="00FA3A40">
      <w:pPr>
        <w:ind w:left="720"/>
        <w:rPr>
          <w:rFonts w:cs="Times New Roman"/>
          <w:color w:val="7030A0"/>
          <w:lang w:val="en-CA"/>
        </w:rPr>
      </w:pPr>
    </w:p>
    <w:p w14:paraId="6B97BB15" w14:textId="21B3CDFE" w:rsidR="006D0AA6" w:rsidRPr="00E51145" w:rsidRDefault="00FA3A40" w:rsidP="006D0AA6">
      <w:pPr>
        <w:numPr>
          <w:ilvl w:val="0"/>
          <w:numId w:val="18"/>
        </w:numPr>
        <w:rPr>
          <w:rFonts w:cs="Times New Roman"/>
          <w:color w:val="7030A0"/>
          <w:lang w:val="en-CA"/>
        </w:rPr>
      </w:pPr>
      <w:r w:rsidRPr="00E51145">
        <w:rPr>
          <w:rFonts w:cs="Times New Roman"/>
          <w:lang w:val="en-CA"/>
        </w:rPr>
        <w:t>How many mutant babies has David’s mother actually had, detected and undetected? What is ironic about this?</w:t>
      </w:r>
      <w:r w:rsidRPr="00E51145">
        <w:rPr>
          <w:rFonts w:cs="Times New Roman"/>
          <w:lang w:val="en-CA"/>
        </w:rPr>
        <w:br/>
      </w:r>
      <w:r w:rsidRPr="00E51145">
        <w:rPr>
          <w:rFonts w:cs="Times New Roman"/>
          <w:lang w:val="en-CA"/>
        </w:rPr>
        <w:br/>
      </w:r>
      <w:r w:rsidR="006D0AA6" w:rsidRPr="00E51145">
        <w:rPr>
          <w:rFonts w:cs="Times New Roman"/>
          <w:color w:val="7030A0"/>
          <w:lang w:val="en-CA"/>
        </w:rPr>
        <w:t>“The suspense was aggravated by everyone’s knowledge that on the last two similar occasions there had been no certificate forthcoming” (67). Twice before, the inspector has come to see Emily’s new baby and has not issued a certificate. Since Harriet had also had two babies taken away from her, Emily should understand exactly how her sister feels.</w:t>
      </w:r>
    </w:p>
    <w:p w14:paraId="09F25D92" w14:textId="31FC6AC7" w:rsidR="006D0AA6" w:rsidRPr="00E51145" w:rsidRDefault="006D0AA6" w:rsidP="006D0AA6">
      <w:pPr>
        <w:ind w:left="720"/>
        <w:rPr>
          <w:rFonts w:cs="Times New Roman"/>
          <w:color w:val="7030A0"/>
          <w:lang w:val="en-CA"/>
        </w:rPr>
      </w:pPr>
    </w:p>
    <w:p w14:paraId="18ABF858" w14:textId="64F4FD46" w:rsidR="00FA3A40" w:rsidRPr="00E51145" w:rsidRDefault="006D0AA6" w:rsidP="006D0AA6">
      <w:pPr>
        <w:ind w:left="720"/>
        <w:rPr>
          <w:rFonts w:cs="Times New Roman"/>
          <w:color w:val="7030A0"/>
          <w:lang w:val="en-CA"/>
        </w:rPr>
      </w:pPr>
      <w:r w:rsidRPr="00E51145">
        <w:rPr>
          <w:rFonts w:cs="Times New Roman"/>
          <w:color w:val="7030A0"/>
          <w:lang w:val="en-CA"/>
        </w:rPr>
        <w:t xml:space="preserve">Furthermore, David himself is an undetected </w:t>
      </w:r>
      <w:proofErr w:type="spellStart"/>
      <w:r w:rsidRPr="00E51145">
        <w:rPr>
          <w:rFonts w:cs="Times New Roman"/>
          <w:color w:val="7030A0"/>
          <w:lang w:val="en-CA"/>
        </w:rPr>
        <w:t>mutant.</w:t>
      </w:r>
      <w:proofErr w:type="spellEnd"/>
      <w:r w:rsidRPr="00E51145">
        <w:rPr>
          <w:rFonts w:cs="Times New Roman"/>
          <w:color w:val="7030A0"/>
          <w:lang w:val="en-CA"/>
        </w:rPr>
        <w:t xml:space="preserve"> If people found out, not only would David be considered a Blasphemy, but Joseph would be allowed to get rid of Emily and find a new wife. This is based on old Biblical laws, in which men could take new wives if their current wives were infertile or were not producing boys. </w:t>
      </w:r>
      <w:r w:rsidR="00FA3A40" w:rsidRPr="00E51145">
        <w:rPr>
          <w:rFonts w:cs="Times New Roman"/>
          <w:color w:val="7030A0"/>
          <w:lang w:val="en-CA"/>
        </w:rPr>
        <w:br/>
      </w:r>
    </w:p>
    <w:p w14:paraId="1862F946" w14:textId="25A55F84" w:rsidR="00FA3A40" w:rsidRPr="00E51145" w:rsidRDefault="00FA3A40" w:rsidP="00FA3A40">
      <w:pPr>
        <w:numPr>
          <w:ilvl w:val="0"/>
          <w:numId w:val="18"/>
        </w:numPr>
        <w:rPr>
          <w:rFonts w:cs="Times New Roman"/>
          <w:lang w:val="en-CA"/>
        </w:rPr>
      </w:pPr>
      <w:r w:rsidRPr="00E51145">
        <w:rPr>
          <w:rFonts w:cs="Times New Roman"/>
          <w:lang w:val="en-CA"/>
        </w:rPr>
        <w:t>What happens to Aunt Harriet?</w:t>
      </w:r>
    </w:p>
    <w:p w14:paraId="544E12CF" w14:textId="52347075" w:rsidR="006D0AA6" w:rsidRPr="00E51145" w:rsidRDefault="006D0AA6" w:rsidP="006D0AA6">
      <w:pPr>
        <w:ind w:left="720"/>
        <w:rPr>
          <w:rFonts w:cs="Times New Roman"/>
          <w:lang w:val="en-CA"/>
        </w:rPr>
      </w:pPr>
    </w:p>
    <w:p w14:paraId="40CB0980" w14:textId="105CAA71" w:rsidR="006D0AA6" w:rsidRPr="00E51145" w:rsidRDefault="006D0AA6" w:rsidP="006D0AA6">
      <w:pPr>
        <w:ind w:left="720"/>
        <w:rPr>
          <w:rFonts w:cs="Times New Roman"/>
          <w:color w:val="7030A0"/>
          <w:lang w:val="en-CA"/>
        </w:rPr>
      </w:pPr>
      <w:r w:rsidRPr="00E51145">
        <w:rPr>
          <w:rFonts w:cs="Times New Roman"/>
          <w:color w:val="7030A0"/>
          <w:lang w:val="en-CA"/>
        </w:rPr>
        <w:t>“When they broke the news to me next day that my Aunt Harriet’s body had been found in the river, no one mentioned a baby…” (74)</w:t>
      </w:r>
    </w:p>
    <w:p w14:paraId="4E037C6E" w14:textId="76C95775" w:rsidR="006D0AA6" w:rsidRPr="00E51145" w:rsidRDefault="006D0AA6" w:rsidP="006D0AA6">
      <w:pPr>
        <w:ind w:left="720"/>
        <w:rPr>
          <w:rFonts w:cs="Times New Roman"/>
          <w:color w:val="7030A0"/>
          <w:lang w:val="en-CA"/>
        </w:rPr>
      </w:pPr>
    </w:p>
    <w:p w14:paraId="252D18FE" w14:textId="014A981F" w:rsidR="006D0AA6" w:rsidRPr="00E51145" w:rsidRDefault="006D0AA6" w:rsidP="006D0AA6">
      <w:pPr>
        <w:ind w:left="720"/>
        <w:rPr>
          <w:rFonts w:cs="Times New Roman"/>
          <w:color w:val="7030A0"/>
          <w:lang w:val="en-CA"/>
        </w:rPr>
      </w:pPr>
      <w:r w:rsidRPr="00E51145">
        <w:rPr>
          <w:rFonts w:cs="Times New Roman"/>
          <w:color w:val="7030A0"/>
          <w:lang w:val="en-CA"/>
        </w:rPr>
        <w:lastRenderedPageBreak/>
        <w:t>The most likely scenario is that Harriet has drowned herself and her baby, to save them both from the punishment they will face from the community. However, we don’t know what actually happen</w:t>
      </w:r>
      <w:r w:rsidR="00BF7E25" w:rsidRPr="00E51145">
        <w:rPr>
          <w:rFonts w:cs="Times New Roman"/>
          <w:color w:val="7030A0"/>
          <w:lang w:val="en-CA"/>
        </w:rPr>
        <w:t>s</w:t>
      </w:r>
      <w:r w:rsidRPr="00E51145">
        <w:rPr>
          <w:rFonts w:cs="Times New Roman"/>
          <w:color w:val="7030A0"/>
          <w:lang w:val="en-CA"/>
        </w:rPr>
        <w:t xml:space="preserve"> to the baby. </w:t>
      </w:r>
    </w:p>
    <w:p w14:paraId="25151802" w14:textId="77777777" w:rsidR="006D0AA6" w:rsidRPr="00E51145" w:rsidRDefault="006D0AA6" w:rsidP="006D0AA6">
      <w:pPr>
        <w:ind w:left="720"/>
        <w:rPr>
          <w:rFonts w:cs="Times New Roman"/>
          <w:lang w:val="en-CA"/>
        </w:rPr>
      </w:pPr>
    </w:p>
    <w:p w14:paraId="47D93D86" w14:textId="73560F10" w:rsidR="000C49E8" w:rsidRPr="00E51145" w:rsidRDefault="000C49E8" w:rsidP="000C49E8">
      <w:r w:rsidRPr="00E51145">
        <w:rPr>
          <w:u w:val="single"/>
        </w:rPr>
        <w:t xml:space="preserve">Chapter </w:t>
      </w:r>
      <w:r w:rsidR="00D85A80" w:rsidRPr="00E51145">
        <w:rPr>
          <w:u w:val="single"/>
        </w:rPr>
        <w:t>8</w:t>
      </w:r>
    </w:p>
    <w:p w14:paraId="741A2394" w14:textId="77777777" w:rsidR="000C49E8" w:rsidRPr="00E51145" w:rsidRDefault="000C49E8" w:rsidP="000C49E8"/>
    <w:p w14:paraId="29D3E62B" w14:textId="77777777" w:rsidR="000C49E8" w:rsidRPr="00E51145" w:rsidRDefault="000C49E8" w:rsidP="000C49E8">
      <w:pPr>
        <w:rPr>
          <w:b/>
          <w:u w:val="single"/>
        </w:rPr>
      </w:pPr>
      <w:r w:rsidRPr="00E51145">
        <w:rPr>
          <w:b/>
        </w:rPr>
        <w:t xml:space="preserve">Vocabulary: </w:t>
      </w:r>
      <w:r w:rsidRPr="00E51145">
        <w:rPr>
          <w:b/>
        </w:rPr>
        <w:br/>
      </w:r>
    </w:p>
    <w:tbl>
      <w:tblPr>
        <w:tblStyle w:val="TableGrid"/>
        <w:tblW w:w="0" w:type="auto"/>
        <w:tblInd w:w="720" w:type="dxa"/>
        <w:tblLook w:val="04A0" w:firstRow="1" w:lastRow="0" w:firstColumn="1" w:lastColumn="0" w:noHBand="0" w:noVBand="1"/>
      </w:tblPr>
      <w:tblGrid>
        <w:gridCol w:w="2894"/>
        <w:gridCol w:w="2859"/>
        <w:gridCol w:w="2877"/>
      </w:tblGrid>
      <w:tr w:rsidR="000C49E8" w:rsidRPr="00E51145" w14:paraId="4FCBCB46" w14:textId="77777777" w:rsidTr="006150CC">
        <w:trPr>
          <w:trHeight w:val="311"/>
        </w:trPr>
        <w:tc>
          <w:tcPr>
            <w:tcW w:w="2894" w:type="dxa"/>
          </w:tcPr>
          <w:p w14:paraId="4131CDC6" w14:textId="3F5E017F" w:rsidR="000C49E8" w:rsidRPr="00E51145" w:rsidRDefault="00D85A80" w:rsidP="000C49E8">
            <w:pPr>
              <w:pStyle w:val="ListParagraph"/>
              <w:numPr>
                <w:ilvl w:val="0"/>
                <w:numId w:val="17"/>
              </w:numPr>
            </w:pPr>
            <w:r w:rsidRPr="00E51145">
              <w:t>heresy</w:t>
            </w:r>
          </w:p>
        </w:tc>
        <w:tc>
          <w:tcPr>
            <w:tcW w:w="2859" w:type="dxa"/>
          </w:tcPr>
          <w:p w14:paraId="2EAFE9B7" w14:textId="190C1108" w:rsidR="000C49E8" w:rsidRPr="00E51145" w:rsidRDefault="00D85A80" w:rsidP="000C49E8">
            <w:pPr>
              <w:pStyle w:val="ListParagraph"/>
              <w:numPr>
                <w:ilvl w:val="0"/>
                <w:numId w:val="17"/>
              </w:numPr>
            </w:pPr>
            <w:r w:rsidRPr="00E51145">
              <w:t>abet</w:t>
            </w:r>
          </w:p>
        </w:tc>
        <w:tc>
          <w:tcPr>
            <w:tcW w:w="2877" w:type="dxa"/>
            <w:tcBorders>
              <w:bottom w:val="single" w:sz="4" w:space="0" w:color="auto"/>
            </w:tcBorders>
          </w:tcPr>
          <w:p w14:paraId="2DA5E195" w14:textId="78CBD324" w:rsidR="000C49E8" w:rsidRPr="00E51145" w:rsidRDefault="00D85A80" w:rsidP="000C49E8">
            <w:pPr>
              <w:pStyle w:val="ListParagraph"/>
              <w:numPr>
                <w:ilvl w:val="0"/>
                <w:numId w:val="17"/>
              </w:numPr>
            </w:pPr>
            <w:r w:rsidRPr="00E51145">
              <w:t xml:space="preserve">fruition </w:t>
            </w:r>
          </w:p>
        </w:tc>
      </w:tr>
      <w:tr w:rsidR="000C49E8" w:rsidRPr="00E51145" w14:paraId="78950E27" w14:textId="77777777" w:rsidTr="006150CC">
        <w:trPr>
          <w:trHeight w:val="312"/>
        </w:trPr>
        <w:tc>
          <w:tcPr>
            <w:tcW w:w="2894" w:type="dxa"/>
          </w:tcPr>
          <w:p w14:paraId="58421478" w14:textId="46AC9492" w:rsidR="000C49E8" w:rsidRPr="00E51145" w:rsidRDefault="006872EC" w:rsidP="000C49E8">
            <w:pPr>
              <w:pStyle w:val="ListParagraph"/>
              <w:numPr>
                <w:ilvl w:val="0"/>
                <w:numId w:val="17"/>
              </w:numPr>
            </w:pPr>
            <w:r w:rsidRPr="00E51145">
              <w:t>omnipotent</w:t>
            </w:r>
            <w:r w:rsidR="000C49E8" w:rsidRPr="00E51145">
              <w:t xml:space="preserve"> </w:t>
            </w:r>
          </w:p>
        </w:tc>
        <w:tc>
          <w:tcPr>
            <w:tcW w:w="2859" w:type="dxa"/>
            <w:tcBorders>
              <w:bottom w:val="single" w:sz="4" w:space="0" w:color="auto"/>
            </w:tcBorders>
          </w:tcPr>
          <w:p w14:paraId="7A1829D7" w14:textId="13D7331B" w:rsidR="000C49E8" w:rsidRPr="00E51145" w:rsidRDefault="00D85A80" w:rsidP="000C49E8">
            <w:pPr>
              <w:pStyle w:val="ListParagraph"/>
              <w:numPr>
                <w:ilvl w:val="0"/>
                <w:numId w:val="17"/>
              </w:numPr>
            </w:pPr>
            <w:r w:rsidRPr="00E51145">
              <w:t>travesty</w:t>
            </w:r>
          </w:p>
        </w:tc>
        <w:tc>
          <w:tcPr>
            <w:tcW w:w="2877" w:type="dxa"/>
            <w:tcBorders>
              <w:bottom w:val="nil"/>
              <w:right w:val="nil"/>
            </w:tcBorders>
          </w:tcPr>
          <w:p w14:paraId="0C0A0CAD" w14:textId="77777777" w:rsidR="000C49E8" w:rsidRPr="00E51145" w:rsidRDefault="000C49E8" w:rsidP="006150CC">
            <w:pPr>
              <w:ind w:left="360"/>
            </w:pPr>
          </w:p>
        </w:tc>
      </w:tr>
    </w:tbl>
    <w:p w14:paraId="094CEF0C" w14:textId="77777777" w:rsidR="000C49E8" w:rsidRPr="00E51145" w:rsidRDefault="000C49E8" w:rsidP="000C49E8">
      <w:pPr>
        <w:rPr>
          <w:b/>
        </w:rPr>
      </w:pPr>
    </w:p>
    <w:p w14:paraId="677B6304" w14:textId="624E8D4B" w:rsidR="000C49E8" w:rsidRPr="00E51145" w:rsidRDefault="000C49E8" w:rsidP="000C49E8">
      <w:pPr>
        <w:rPr>
          <w:b/>
        </w:rPr>
      </w:pPr>
      <w:r w:rsidRPr="00E51145">
        <w:rPr>
          <w:b/>
        </w:rPr>
        <w:t>Questions:</w:t>
      </w:r>
      <w:r w:rsidR="00D85A80" w:rsidRPr="00E51145">
        <w:rPr>
          <w:b/>
        </w:rPr>
        <w:br/>
      </w:r>
    </w:p>
    <w:p w14:paraId="788026ED" w14:textId="77777777" w:rsidR="00FC593B" w:rsidRPr="00E51145" w:rsidRDefault="00192C91" w:rsidP="00FC593B">
      <w:pPr>
        <w:numPr>
          <w:ilvl w:val="0"/>
          <w:numId w:val="20"/>
        </w:numPr>
        <w:rPr>
          <w:rFonts w:cs="Times New Roman"/>
          <w:color w:val="7030A0"/>
          <w:lang w:val="en-CA"/>
        </w:rPr>
      </w:pPr>
      <w:r w:rsidRPr="00E51145">
        <w:rPr>
          <w:rFonts w:cs="Times New Roman"/>
          <w:lang w:val="en-CA"/>
        </w:rPr>
        <w:t>Account for David’s increasing fear.</w:t>
      </w:r>
      <w:r w:rsidR="006872EC" w:rsidRPr="00E51145">
        <w:rPr>
          <w:rFonts w:cs="Times New Roman"/>
          <w:lang w:val="en-CA"/>
        </w:rPr>
        <w:t xml:space="preserve"> </w:t>
      </w:r>
      <w:r w:rsidRPr="00E51145">
        <w:rPr>
          <w:rFonts w:cs="Times New Roman"/>
          <w:lang w:val="en-CA"/>
        </w:rPr>
        <w:t>What comforting news does Axel give to David?</w:t>
      </w:r>
      <w:r w:rsidR="006872EC" w:rsidRPr="00E51145">
        <w:rPr>
          <w:rFonts w:cs="Times New Roman"/>
          <w:lang w:val="en-CA"/>
        </w:rPr>
        <w:br/>
      </w:r>
      <w:r w:rsidR="006872EC" w:rsidRPr="00E51145">
        <w:rPr>
          <w:rFonts w:cs="Times New Roman"/>
          <w:lang w:val="en-CA"/>
        </w:rPr>
        <w:br/>
      </w:r>
      <w:r w:rsidR="00BF7E25" w:rsidRPr="00E51145">
        <w:rPr>
          <w:rFonts w:cs="Times New Roman"/>
          <w:color w:val="7030A0"/>
          <w:lang w:val="en-CA"/>
        </w:rPr>
        <w:t xml:space="preserve">Harriet’s death is “the most disturbing occurrence” (75) he has ever experienced. It is perhaps more disturbing than Sophie’s situation because Harriet is a member of his family, so he has seen how his parents react to a deviation in the family. </w:t>
      </w:r>
    </w:p>
    <w:p w14:paraId="3E30916F" w14:textId="77777777" w:rsidR="00FC593B" w:rsidRPr="00E51145" w:rsidRDefault="00FC593B" w:rsidP="00FC593B">
      <w:pPr>
        <w:ind w:left="720"/>
        <w:rPr>
          <w:rFonts w:cs="Times New Roman"/>
          <w:color w:val="7030A0"/>
          <w:lang w:val="en-CA"/>
        </w:rPr>
      </w:pPr>
    </w:p>
    <w:p w14:paraId="488CFDD8" w14:textId="43FD549C" w:rsidR="00192C91" w:rsidRPr="00E51145" w:rsidRDefault="00FC593B" w:rsidP="00FC593B">
      <w:pPr>
        <w:ind w:left="720"/>
        <w:rPr>
          <w:rFonts w:cs="Times New Roman"/>
          <w:color w:val="7030A0"/>
          <w:lang w:val="en-CA"/>
        </w:rPr>
      </w:pPr>
      <w:r w:rsidRPr="00E51145">
        <w:rPr>
          <w:rFonts w:cs="Times New Roman"/>
          <w:color w:val="7030A0"/>
          <w:lang w:val="en-CA"/>
        </w:rPr>
        <w:t>Axel tells David that a boy named Walter was killed accidentally around the time that the telepathic group lost one of their members. David was concerned that one of them was found out and killed, but this news makes it seem that this missing person was an accident.</w:t>
      </w:r>
      <w:r w:rsidR="006872EC" w:rsidRPr="00E51145">
        <w:rPr>
          <w:rFonts w:cs="Times New Roman"/>
          <w:color w:val="7030A0"/>
          <w:lang w:val="en-CA"/>
        </w:rPr>
        <w:br/>
      </w:r>
    </w:p>
    <w:p w14:paraId="734E94DE" w14:textId="73C8608B" w:rsidR="00192C91" w:rsidRPr="00E51145" w:rsidRDefault="00192C91" w:rsidP="006872EC">
      <w:pPr>
        <w:numPr>
          <w:ilvl w:val="0"/>
          <w:numId w:val="20"/>
        </w:numPr>
        <w:rPr>
          <w:rFonts w:cs="Times New Roman"/>
          <w:lang w:val="en-CA"/>
        </w:rPr>
      </w:pPr>
      <w:r w:rsidRPr="00E51145">
        <w:rPr>
          <w:rFonts w:cs="Times New Roman"/>
          <w:lang w:val="en-CA"/>
        </w:rPr>
        <w:t>For what reasons does Axel doubt the accepted view of “Tribulation”?</w:t>
      </w:r>
      <w:r w:rsidR="006872EC" w:rsidRPr="00E51145">
        <w:rPr>
          <w:rFonts w:cs="Times New Roman"/>
          <w:lang w:val="en-CA"/>
        </w:rPr>
        <w:t xml:space="preserve"> According to him, why</w:t>
      </w:r>
      <w:r w:rsidRPr="00E51145">
        <w:rPr>
          <w:rFonts w:cs="Times New Roman"/>
          <w:lang w:val="en-CA"/>
        </w:rPr>
        <w:t xml:space="preserve"> were the accepted patterns of the Old People not necessarily the best?</w:t>
      </w:r>
    </w:p>
    <w:p w14:paraId="4FC8FCE4" w14:textId="524A3F7B" w:rsidR="00FC593B" w:rsidRPr="00E51145" w:rsidRDefault="006872EC" w:rsidP="006872EC">
      <w:pPr>
        <w:ind w:left="720"/>
        <w:rPr>
          <w:rFonts w:cs="Times New Roman"/>
          <w:color w:val="7030A0"/>
          <w:lang w:val="en-CA"/>
        </w:rPr>
      </w:pPr>
      <w:r w:rsidRPr="00E51145">
        <w:rPr>
          <w:rFonts w:cs="Times New Roman"/>
          <w:lang w:val="en-CA"/>
        </w:rPr>
        <w:br/>
      </w:r>
      <w:r w:rsidR="00FC593B" w:rsidRPr="00E51145">
        <w:rPr>
          <w:rFonts w:cs="Times New Roman"/>
          <w:color w:val="7030A0"/>
          <w:lang w:val="en-CA"/>
        </w:rPr>
        <w:t>Axel is struggling with an idea that many religious people struggle with. “We’ve got to believe that God is sane” (78), but if God was sane, why would he allow so much suffering and instability?</w:t>
      </w:r>
    </w:p>
    <w:p w14:paraId="7F50F170" w14:textId="77777777" w:rsidR="00FC593B" w:rsidRPr="00E51145" w:rsidRDefault="00FC593B" w:rsidP="006872EC">
      <w:pPr>
        <w:ind w:left="720"/>
        <w:rPr>
          <w:rFonts w:cs="Times New Roman"/>
          <w:color w:val="7030A0"/>
          <w:lang w:val="en-CA"/>
        </w:rPr>
      </w:pPr>
      <w:bookmarkStart w:id="0" w:name="_GoBack"/>
      <w:bookmarkEnd w:id="0"/>
    </w:p>
    <w:p w14:paraId="692C9992" w14:textId="22AF5F05" w:rsidR="006872EC" w:rsidRPr="00E51145" w:rsidRDefault="00BF7E25" w:rsidP="006872EC">
      <w:pPr>
        <w:ind w:left="720"/>
        <w:rPr>
          <w:rFonts w:cs="Times New Roman"/>
          <w:lang w:val="en-CA"/>
        </w:rPr>
      </w:pPr>
      <w:r w:rsidRPr="00E51145">
        <w:rPr>
          <w:rFonts w:cs="Times New Roman"/>
          <w:color w:val="7030A0"/>
          <w:lang w:val="en-CA"/>
        </w:rPr>
        <w:t xml:space="preserve">“…what’s the good of trying so hard to keep in their tracks? Where are they and their wonderful world now?” (78). </w:t>
      </w:r>
      <w:r w:rsidR="00FC593B" w:rsidRPr="00E51145">
        <w:rPr>
          <w:rFonts w:cs="Times New Roman"/>
          <w:color w:val="7030A0"/>
          <w:lang w:val="en-CA"/>
        </w:rPr>
        <w:t xml:space="preserve">Axel is aware that the Old People must have done something to cause Tribulation. It doesn’t make sense to imitate the Old People’s ways, because they might just cause Tribulation to happen again. Axel thinks they should learn from the Old People’s mistakes rather than trying to recreate their world. </w:t>
      </w:r>
      <w:r w:rsidR="006872EC" w:rsidRPr="00E51145">
        <w:rPr>
          <w:rFonts w:cs="Times New Roman"/>
          <w:color w:val="7030A0"/>
          <w:lang w:val="en-CA"/>
        </w:rPr>
        <w:br/>
      </w:r>
      <w:r w:rsidR="006872EC" w:rsidRPr="00E51145">
        <w:rPr>
          <w:rFonts w:cs="Times New Roman"/>
          <w:lang w:val="en-CA"/>
        </w:rPr>
        <w:br/>
      </w:r>
    </w:p>
    <w:p w14:paraId="2EF968AD" w14:textId="77777777" w:rsidR="00FC593B" w:rsidRPr="00E51145" w:rsidRDefault="00192C91" w:rsidP="00192C91">
      <w:pPr>
        <w:numPr>
          <w:ilvl w:val="0"/>
          <w:numId w:val="20"/>
        </w:numPr>
        <w:rPr>
          <w:rFonts w:cs="Times New Roman"/>
          <w:color w:val="7030A0"/>
          <w:lang w:val="en-CA"/>
        </w:rPr>
      </w:pPr>
      <w:r w:rsidRPr="00E51145">
        <w:rPr>
          <w:rFonts w:cs="Times New Roman"/>
          <w:lang w:val="en-CA"/>
        </w:rPr>
        <w:t>In what two ways did “the group” gain confidence?</w:t>
      </w:r>
      <w:r w:rsidR="006872EC" w:rsidRPr="00E51145">
        <w:rPr>
          <w:rFonts w:cs="Times New Roman"/>
          <w:lang w:val="en-CA"/>
        </w:rPr>
        <w:br/>
      </w:r>
      <w:r w:rsidR="006872EC" w:rsidRPr="00E51145">
        <w:rPr>
          <w:rFonts w:cs="Times New Roman"/>
          <w:lang w:val="en-CA"/>
        </w:rPr>
        <w:br/>
      </w:r>
      <w:r w:rsidR="00FC593B" w:rsidRPr="00E51145">
        <w:rPr>
          <w:rFonts w:cs="Times New Roman"/>
          <w:color w:val="7030A0"/>
          <w:lang w:val="en-CA"/>
        </w:rPr>
        <w:t xml:space="preserve">They all feel relieved to know that the disappearance of one of them could have been an accident. </w:t>
      </w:r>
    </w:p>
    <w:p w14:paraId="519C3C88" w14:textId="77777777" w:rsidR="00FC593B" w:rsidRPr="00E51145" w:rsidRDefault="00FC593B" w:rsidP="00FC593B">
      <w:pPr>
        <w:ind w:left="720"/>
        <w:rPr>
          <w:rFonts w:cs="Times New Roman"/>
          <w:color w:val="7030A0"/>
          <w:lang w:val="en-CA"/>
        </w:rPr>
      </w:pPr>
    </w:p>
    <w:p w14:paraId="6A92A957" w14:textId="13011A8D" w:rsidR="00192C91" w:rsidRPr="00E51145" w:rsidRDefault="00FC593B" w:rsidP="00FC593B">
      <w:pPr>
        <w:ind w:left="720"/>
        <w:rPr>
          <w:rFonts w:cs="Times New Roman"/>
          <w:color w:val="7030A0"/>
          <w:lang w:val="en-CA"/>
        </w:rPr>
      </w:pPr>
      <w:r w:rsidRPr="00E51145">
        <w:rPr>
          <w:rFonts w:cs="Times New Roman"/>
          <w:color w:val="7030A0"/>
          <w:lang w:val="en-CA"/>
        </w:rPr>
        <w:lastRenderedPageBreak/>
        <w:t>They also feel better by knowing each other’s names. “Knowing who we were was the second stage in gaining confidence. It somehow increased a comforting feeling of mutual support.” (81). There is a sense of community and support in their group.</w:t>
      </w:r>
      <w:r w:rsidR="006872EC" w:rsidRPr="00E51145">
        <w:rPr>
          <w:rFonts w:cs="Times New Roman"/>
          <w:color w:val="7030A0"/>
          <w:lang w:val="en-CA"/>
        </w:rPr>
        <w:br/>
      </w:r>
    </w:p>
    <w:p w14:paraId="59BDC592" w14:textId="0A00B5E4" w:rsidR="00192C91" w:rsidRPr="00E51145" w:rsidRDefault="00192C91" w:rsidP="00FC593B">
      <w:pPr>
        <w:numPr>
          <w:ilvl w:val="0"/>
          <w:numId w:val="20"/>
        </w:numPr>
        <w:rPr>
          <w:rFonts w:cs="Times New Roman"/>
          <w:lang w:val="en-CA"/>
        </w:rPr>
      </w:pPr>
      <w:r w:rsidRPr="00E51145">
        <w:rPr>
          <w:rFonts w:cs="Times New Roman"/>
          <w:lang w:val="en-CA"/>
        </w:rPr>
        <w:t>What are the names o</w:t>
      </w:r>
      <w:r w:rsidR="006872EC" w:rsidRPr="00E51145">
        <w:rPr>
          <w:rFonts w:cs="Times New Roman"/>
          <w:lang w:val="en-CA"/>
        </w:rPr>
        <w:t>f the nine telepaths</w:t>
      </w:r>
      <w:r w:rsidRPr="00E51145">
        <w:rPr>
          <w:rFonts w:cs="Times New Roman"/>
          <w:lang w:val="en-CA"/>
        </w:rPr>
        <w:t>, including the missing one?</w:t>
      </w:r>
      <w:r w:rsidR="006872EC" w:rsidRPr="00E51145">
        <w:rPr>
          <w:rFonts w:cs="Times New Roman"/>
          <w:lang w:val="en-CA"/>
        </w:rPr>
        <w:br/>
      </w:r>
      <w:r w:rsidR="006872EC" w:rsidRPr="00E51145">
        <w:rPr>
          <w:rFonts w:cs="Times New Roman"/>
          <w:lang w:val="en-CA"/>
        </w:rPr>
        <w:br/>
      </w:r>
      <w:r w:rsidR="00FC593B" w:rsidRPr="00E51145">
        <w:rPr>
          <w:rFonts w:cs="Times New Roman"/>
          <w:color w:val="7030A0"/>
          <w:lang w:val="en-CA"/>
        </w:rPr>
        <w:t>David, Rosalind, Michael, Sally, Katherine, Mark, Anne, Rachel, Walter</w:t>
      </w:r>
      <w:r w:rsidR="006872EC" w:rsidRPr="00E51145">
        <w:rPr>
          <w:rFonts w:cs="Times New Roman"/>
          <w:color w:val="7030A0"/>
          <w:lang w:val="en-CA"/>
        </w:rPr>
        <w:br/>
      </w:r>
      <w:r w:rsidR="006872EC" w:rsidRPr="00E51145">
        <w:rPr>
          <w:rFonts w:cs="Times New Roman"/>
          <w:color w:val="7030A0"/>
          <w:lang w:val="en-CA"/>
        </w:rPr>
        <w:br/>
      </w:r>
    </w:p>
    <w:p w14:paraId="60515F48" w14:textId="20F9099B" w:rsidR="00192C91" w:rsidRPr="00E51145" w:rsidRDefault="00192C91" w:rsidP="00192C91">
      <w:pPr>
        <w:numPr>
          <w:ilvl w:val="0"/>
          <w:numId w:val="20"/>
        </w:numPr>
        <w:rPr>
          <w:rFonts w:cs="Times New Roman"/>
          <w:lang w:val="en-CA"/>
        </w:rPr>
      </w:pPr>
      <w:r w:rsidRPr="00E51145">
        <w:rPr>
          <w:rFonts w:cs="Times New Roman"/>
          <w:lang w:val="en-CA"/>
        </w:rPr>
        <w:t>How is Michael always at the top of his class, and how are the others able to learn from his school classes?</w:t>
      </w:r>
      <w:r w:rsidR="006872EC" w:rsidRPr="00E51145">
        <w:rPr>
          <w:rFonts w:cs="Times New Roman"/>
          <w:lang w:val="en-CA"/>
        </w:rPr>
        <w:br/>
      </w:r>
      <w:r w:rsidR="006872EC" w:rsidRPr="00E51145">
        <w:rPr>
          <w:rFonts w:cs="Times New Roman"/>
          <w:lang w:val="en-CA"/>
        </w:rPr>
        <w:br/>
      </w:r>
      <w:r w:rsidR="00393D90" w:rsidRPr="00E51145">
        <w:rPr>
          <w:rFonts w:cs="Times New Roman"/>
          <w:color w:val="7030A0"/>
          <w:lang w:val="en-CA"/>
        </w:rPr>
        <w:t xml:space="preserve">Michael is at the top of his classes because he shares everything he learns with the group, and they help him to work out the new ideas. </w:t>
      </w:r>
      <w:r w:rsidR="006872EC" w:rsidRPr="00E51145">
        <w:rPr>
          <w:rFonts w:cs="Times New Roman"/>
          <w:color w:val="7030A0"/>
          <w:lang w:val="en-CA"/>
        </w:rPr>
        <w:br/>
      </w:r>
    </w:p>
    <w:p w14:paraId="268E3981" w14:textId="35307739" w:rsidR="006872EC" w:rsidRPr="00E51145" w:rsidRDefault="006872EC" w:rsidP="006872EC">
      <w:pPr>
        <w:numPr>
          <w:ilvl w:val="0"/>
          <w:numId w:val="20"/>
        </w:numPr>
        <w:rPr>
          <w:rFonts w:cs="Times New Roman"/>
          <w:lang w:val="en-CA"/>
        </w:rPr>
      </w:pPr>
      <w:r w:rsidRPr="00E51145">
        <w:rPr>
          <w:rFonts w:cs="Times New Roman"/>
          <w:lang w:val="en-CA"/>
        </w:rPr>
        <w:t>What in Uncle Axel’s opinion makes a man a man?</w:t>
      </w:r>
    </w:p>
    <w:p w14:paraId="7F1571E8" w14:textId="77777777" w:rsidR="00393D90" w:rsidRPr="00E51145" w:rsidRDefault="006872EC" w:rsidP="006872EC">
      <w:pPr>
        <w:ind w:left="720"/>
        <w:rPr>
          <w:rFonts w:cs="Times New Roman"/>
          <w:color w:val="7030A0"/>
          <w:lang w:val="en-CA"/>
        </w:rPr>
      </w:pPr>
      <w:r w:rsidRPr="00E51145">
        <w:rPr>
          <w:rFonts w:cs="Times New Roman"/>
          <w:lang w:val="en-CA"/>
        </w:rPr>
        <w:br/>
      </w:r>
      <w:r w:rsidR="00393D90" w:rsidRPr="00E51145">
        <w:rPr>
          <w:rFonts w:cs="Times New Roman"/>
          <w:color w:val="7030A0"/>
          <w:lang w:val="en-CA"/>
        </w:rPr>
        <w:t xml:space="preserve">“What makes man </w:t>
      </w:r>
      <w:proofErr w:type="spellStart"/>
      <w:r w:rsidR="00393D90" w:rsidRPr="00E51145">
        <w:rPr>
          <w:rFonts w:cs="Times New Roman"/>
          <w:color w:val="7030A0"/>
          <w:lang w:val="en-CA"/>
        </w:rPr>
        <w:t>man</w:t>
      </w:r>
      <w:proofErr w:type="spellEnd"/>
      <w:r w:rsidR="00393D90" w:rsidRPr="00E51145">
        <w:rPr>
          <w:rFonts w:cs="Times New Roman"/>
          <w:color w:val="7030A0"/>
          <w:lang w:val="en-CA"/>
        </w:rPr>
        <w:t xml:space="preserve"> is mind; it’s not a thing, it’s a quality, and minds aren’t all the same value” (80). </w:t>
      </w:r>
    </w:p>
    <w:p w14:paraId="7BC92B54" w14:textId="77777777" w:rsidR="00393D90" w:rsidRPr="00E51145" w:rsidRDefault="00393D90" w:rsidP="006872EC">
      <w:pPr>
        <w:ind w:left="720"/>
        <w:rPr>
          <w:rFonts w:cs="Times New Roman"/>
          <w:color w:val="7030A0"/>
          <w:lang w:val="en-CA"/>
        </w:rPr>
      </w:pPr>
    </w:p>
    <w:p w14:paraId="7D6194EA" w14:textId="77777777" w:rsidR="00393D90" w:rsidRPr="00E51145" w:rsidRDefault="00393D90" w:rsidP="006872EC">
      <w:pPr>
        <w:ind w:left="720"/>
        <w:rPr>
          <w:rFonts w:cs="Times New Roman"/>
          <w:color w:val="7030A0"/>
          <w:lang w:val="en-CA"/>
        </w:rPr>
      </w:pPr>
      <w:r w:rsidRPr="00E51145">
        <w:rPr>
          <w:rFonts w:cs="Times New Roman"/>
          <w:color w:val="7030A0"/>
          <w:lang w:val="en-CA"/>
        </w:rPr>
        <w:t>Rene Descartes – “cogito, ergo sum” (I think, therefore I am)</w:t>
      </w:r>
    </w:p>
    <w:p w14:paraId="5ED415F7" w14:textId="77777777" w:rsidR="00393D90" w:rsidRPr="00E51145" w:rsidRDefault="00393D90" w:rsidP="00393D90">
      <w:pPr>
        <w:ind w:firstLine="720"/>
        <w:rPr>
          <w:rFonts w:eastAsia="Times New Roman" w:cs="Times New Roman"/>
          <w:color w:val="7030A0"/>
          <w:lang w:val="en-CA"/>
        </w:rPr>
      </w:pPr>
      <w:r w:rsidRPr="00E51145">
        <w:rPr>
          <w:rFonts w:eastAsia="Times New Roman" w:cs="Times New Roman"/>
          <w:color w:val="7030A0"/>
          <w:u w:val="single"/>
          <w:lang w:val="en-CA"/>
        </w:rPr>
        <w:fldChar w:fldCharType="begin"/>
      </w:r>
      <w:r w:rsidRPr="00E51145">
        <w:rPr>
          <w:rFonts w:eastAsia="Times New Roman" w:cs="Times New Roman"/>
          <w:color w:val="7030A0"/>
          <w:u w:val="single"/>
          <w:lang w:val="en-CA"/>
        </w:rPr>
        <w:instrText xml:space="preserve"> HYPERLINK "</w:instrText>
      </w:r>
      <w:r w:rsidRPr="00393D90">
        <w:rPr>
          <w:rFonts w:eastAsia="Times New Roman" w:cs="Times New Roman"/>
          <w:color w:val="7030A0"/>
          <w:u w:val="single"/>
          <w:lang w:val="en-CA"/>
        </w:rPr>
        <w:instrText>https://www.youtube.com/watch?v=0A6UKoMcE10</w:instrText>
      </w:r>
      <w:r w:rsidRPr="00E51145">
        <w:rPr>
          <w:rFonts w:eastAsia="Times New Roman" w:cs="Times New Roman"/>
          <w:color w:val="7030A0"/>
          <w:u w:val="single"/>
          <w:lang w:val="en-CA"/>
        </w:rPr>
        <w:instrText xml:space="preserve">" </w:instrText>
      </w:r>
      <w:r w:rsidRPr="00E51145">
        <w:rPr>
          <w:rFonts w:eastAsia="Times New Roman" w:cs="Times New Roman"/>
          <w:color w:val="7030A0"/>
          <w:u w:val="single"/>
          <w:lang w:val="en-CA"/>
        </w:rPr>
        <w:fldChar w:fldCharType="separate"/>
      </w:r>
      <w:r w:rsidRPr="00393D90">
        <w:rPr>
          <w:rStyle w:val="Hyperlink"/>
          <w:rFonts w:eastAsia="Times New Roman" w:cs="Times New Roman"/>
          <w:color w:val="7030A0"/>
          <w:lang w:val="en-CA"/>
        </w:rPr>
        <w:t>https://www.youtube.com/watch?v=0A6UKoMcE10</w:t>
      </w:r>
      <w:r w:rsidRPr="00E51145">
        <w:rPr>
          <w:rFonts w:eastAsia="Times New Roman" w:cs="Times New Roman"/>
          <w:color w:val="7030A0"/>
          <w:u w:val="single"/>
          <w:lang w:val="en-CA"/>
        </w:rPr>
        <w:fldChar w:fldCharType="end"/>
      </w:r>
    </w:p>
    <w:p w14:paraId="1F5A8DB7" w14:textId="6CC9C0FB" w:rsidR="006872EC" w:rsidRPr="00E51145" w:rsidRDefault="00393D90" w:rsidP="00E51145">
      <w:pPr>
        <w:ind w:left="720"/>
        <w:rPr>
          <w:rFonts w:eastAsia="Times New Roman" w:cs="Times New Roman"/>
          <w:lang w:val="en-CA"/>
        </w:rPr>
      </w:pPr>
      <w:r w:rsidRPr="00E51145">
        <w:rPr>
          <w:rFonts w:eastAsia="Times New Roman" w:cs="Times New Roman"/>
          <w:color w:val="7030A0"/>
          <w:lang w:val="en-CA"/>
        </w:rPr>
        <w:t xml:space="preserve">Axel represents Cartesian philosophy, in which people </w:t>
      </w:r>
      <w:r w:rsidR="00E51145" w:rsidRPr="00E51145">
        <w:rPr>
          <w:rFonts w:eastAsia="Times New Roman" w:cs="Times New Roman"/>
          <w:color w:val="7030A0"/>
          <w:lang w:val="en-CA"/>
        </w:rPr>
        <w:t>try to understand that world based what they can observe, rather than on what they believe</w:t>
      </w:r>
      <w:r w:rsidR="00E51145">
        <w:rPr>
          <w:rFonts w:eastAsia="Times New Roman" w:cs="Times New Roman"/>
          <w:color w:val="7030A0"/>
          <w:lang w:val="en-CA"/>
        </w:rPr>
        <w:t>.</w:t>
      </w:r>
      <w:r w:rsidR="006872EC" w:rsidRPr="00E51145">
        <w:rPr>
          <w:rFonts w:cs="Times New Roman"/>
          <w:color w:val="7030A0"/>
          <w:lang w:val="en-CA"/>
        </w:rPr>
        <w:br/>
      </w:r>
      <w:r w:rsidR="006872EC" w:rsidRPr="00E51145">
        <w:rPr>
          <w:rFonts w:cs="Times New Roman"/>
          <w:lang w:val="en-CA"/>
        </w:rPr>
        <w:br/>
      </w:r>
    </w:p>
    <w:p w14:paraId="2A5BDA7F" w14:textId="35A89016" w:rsidR="006872EC" w:rsidRPr="00E51145" w:rsidRDefault="00192C91" w:rsidP="006872EC">
      <w:pPr>
        <w:numPr>
          <w:ilvl w:val="0"/>
          <w:numId w:val="20"/>
        </w:numPr>
        <w:rPr>
          <w:rFonts w:cs="Times New Roman"/>
          <w:lang w:val="en-CA"/>
        </w:rPr>
      </w:pPr>
      <w:r w:rsidRPr="00E51145">
        <w:rPr>
          <w:rFonts w:cs="Times New Roman"/>
          <w:lang w:val="en-CA"/>
        </w:rPr>
        <w:t>Approximately how old is David at the end of this chapter? Provide proof.</w:t>
      </w:r>
      <w:r w:rsidR="006872EC" w:rsidRPr="00E51145">
        <w:rPr>
          <w:rFonts w:cs="Times New Roman"/>
          <w:lang w:val="en-CA"/>
        </w:rPr>
        <w:t xml:space="preserve"> </w:t>
      </w:r>
      <w:r w:rsidR="006872EC" w:rsidRPr="00E51145">
        <w:rPr>
          <w:rFonts w:cs="Times New Roman"/>
          <w:lang w:val="en-CA"/>
        </w:rPr>
        <w:br/>
      </w:r>
      <w:r w:rsidR="006872EC" w:rsidRPr="00E51145">
        <w:rPr>
          <w:rFonts w:cs="Times New Roman"/>
          <w:lang w:val="en-CA"/>
        </w:rPr>
        <w:br/>
      </w:r>
      <w:r w:rsidR="00393D90" w:rsidRPr="00E51145">
        <w:rPr>
          <w:rFonts w:cs="Times New Roman"/>
          <w:color w:val="7030A0"/>
          <w:lang w:val="en-CA"/>
        </w:rPr>
        <w:t xml:space="preserve">David appears to be a pre-teen </w:t>
      </w:r>
      <w:r w:rsidR="00E51145">
        <w:rPr>
          <w:rFonts w:cs="Times New Roman"/>
          <w:color w:val="7030A0"/>
          <w:lang w:val="en-CA"/>
        </w:rPr>
        <w:t xml:space="preserve">(10-12) </w:t>
      </w:r>
      <w:r w:rsidR="00393D90" w:rsidRPr="00E51145">
        <w:rPr>
          <w:rFonts w:cs="Times New Roman"/>
          <w:color w:val="7030A0"/>
          <w:lang w:val="en-CA"/>
        </w:rPr>
        <w:t>at the beginning of the book. After “six years” pass, David is probably in his teenage</w:t>
      </w:r>
      <w:r w:rsidR="00E51145">
        <w:rPr>
          <w:rFonts w:cs="Times New Roman"/>
          <w:color w:val="7030A0"/>
          <w:lang w:val="en-CA"/>
        </w:rPr>
        <w:t xml:space="preserve"> (16-18)</w:t>
      </w:r>
      <w:r w:rsidR="00393D90" w:rsidRPr="00E51145">
        <w:rPr>
          <w:rFonts w:cs="Times New Roman"/>
          <w:color w:val="7030A0"/>
          <w:lang w:val="en-CA"/>
        </w:rPr>
        <w:t xml:space="preserve"> years</w:t>
      </w:r>
      <w:r w:rsidR="00E51145">
        <w:rPr>
          <w:rFonts w:cs="Times New Roman"/>
          <w:color w:val="7030A0"/>
          <w:lang w:val="en-CA"/>
        </w:rPr>
        <w:t>.</w:t>
      </w:r>
      <w:r w:rsidR="006872EC" w:rsidRPr="00E51145">
        <w:rPr>
          <w:rFonts w:cs="Times New Roman"/>
          <w:lang w:val="en-CA"/>
        </w:rPr>
        <w:br/>
      </w:r>
    </w:p>
    <w:p w14:paraId="0DCA5F38" w14:textId="5EFBC659" w:rsidR="00192C91" w:rsidRPr="00E51145" w:rsidRDefault="00192C91" w:rsidP="006872EC">
      <w:pPr>
        <w:numPr>
          <w:ilvl w:val="0"/>
          <w:numId w:val="20"/>
        </w:numPr>
        <w:rPr>
          <w:rFonts w:cs="Times New Roman"/>
          <w:lang w:val="en-CA"/>
        </w:rPr>
      </w:pPr>
      <w:r w:rsidRPr="00E51145">
        <w:rPr>
          <w:rFonts w:cs="Times New Roman"/>
          <w:lang w:val="en-CA"/>
        </w:rPr>
        <w:t>What interesting development arouses our interest at the conclusion of this chapter?</w:t>
      </w:r>
    </w:p>
    <w:p w14:paraId="1E2E4E7E" w14:textId="0CF252B5" w:rsidR="000C49E8" w:rsidRPr="00E51145" w:rsidRDefault="000C49E8" w:rsidP="00D85A80">
      <w:pPr>
        <w:ind w:left="720"/>
        <w:rPr>
          <w:rFonts w:cs="Times New Roman"/>
          <w:lang w:val="en-CA"/>
        </w:rPr>
      </w:pPr>
    </w:p>
    <w:p w14:paraId="475BA399" w14:textId="787923E2" w:rsidR="00393D90" w:rsidRPr="00E51145" w:rsidRDefault="00393D90" w:rsidP="00D85A80">
      <w:pPr>
        <w:ind w:left="720"/>
        <w:rPr>
          <w:rFonts w:cs="Times New Roman"/>
          <w:color w:val="7030A0"/>
          <w:lang w:val="en-CA"/>
        </w:rPr>
      </w:pPr>
      <w:r w:rsidRPr="00E51145">
        <w:rPr>
          <w:rFonts w:cs="Times New Roman"/>
          <w:color w:val="7030A0"/>
          <w:lang w:val="en-CA"/>
        </w:rPr>
        <w:t xml:space="preserve">Out of the blue – a new telepath appears - “the day when we discovered that the </w:t>
      </w:r>
      <w:proofErr w:type="spellStart"/>
      <w:r w:rsidRPr="00E51145">
        <w:rPr>
          <w:rFonts w:cs="Times New Roman"/>
          <w:color w:val="7030A0"/>
          <w:lang w:val="en-CA"/>
        </w:rPr>
        <w:t>eight</w:t>
      </w:r>
      <w:proofErr w:type="spellEnd"/>
      <w:r w:rsidRPr="00E51145">
        <w:rPr>
          <w:rFonts w:cs="Times New Roman"/>
          <w:color w:val="7030A0"/>
          <w:lang w:val="en-CA"/>
        </w:rPr>
        <w:t xml:space="preserve"> of us had suddenly become nine” (82)</w:t>
      </w:r>
    </w:p>
    <w:sectPr w:rsidR="00393D90" w:rsidRPr="00E51145"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1482" w14:textId="77777777" w:rsidR="00F36F2C" w:rsidRDefault="00F36F2C" w:rsidP="00990C15">
      <w:r>
        <w:separator/>
      </w:r>
    </w:p>
  </w:endnote>
  <w:endnote w:type="continuationSeparator" w:id="0">
    <w:p w14:paraId="70772270" w14:textId="77777777" w:rsidR="00F36F2C" w:rsidRDefault="00F36F2C"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AC1A" w14:textId="77777777" w:rsidR="00F36F2C" w:rsidRDefault="00F36F2C" w:rsidP="00990C15">
      <w:r>
        <w:separator/>
      </w:r>
    </w:p>
  </w:footnote>
  <w:footnote w:type="continuationSeparator" w:id="0">
    <w:p w14:paraId="3A44C032" w14:textId="77777777" w:rsidR="00F36F2C" w:rsidRDefault="00F36F2C"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45A5E"/>
    <w:multiLevelType w:val="hybridMultilevel"/>
    <w:tmpl w:val="5C3CC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63525B"/>
    <w:multiLevelType w:val="hybridMultilevel"/>
    <w:tmpl w:val="36B4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4"/>
  </w:num>
  <w:num w:numId="5">
    <w:abstractNumId w:val="19"/>
  </w:num>
  <w:num w:numId="6">
    <w:abstractNumId w:val="7"/>
  </w:num>
  <w:num w:numId="7">
    <w:abstractNumId w:val="9"/>
  </w:num>
  <w:num w:numId="8">
    <w:abstractNumId w:val="1"/>
  </w:num>
  <w:num w:numId="9">
    <w:abstractNumId w:val="10"/>
  </w:num>
  <w:num w:numId="10">
    <w:abstractNumId w:val="12"/>
  </w:num>
  <w:num w:numId="11">
    <w:abstractNumId w:val="8"/>
  </w:num>
  <w:num w:numId="12">
    <w:abstractNumId w:val="11"/>
  </w:num>
  <w:num w:numId="13">
    <w:abstractNumId w:val="16"/>
  </w:num>
  <w:num w:numId="14">
    <w:abstractNumId w:val="0"/>
  </w:num>
  <w:num w:numId="15">
    <w:abstractNumId w:val="3"/>
  </w:num>
  <w:num w:numId="16">
    <w:abstractNumId w:val="17"/>
  </w:num>
  <w:num w:numId="17">
    <w:abstractNumId w:val="18"/>
  </w:num>
  <w:num w:numId="18">
    <w:abstractNumId w:val="2"/>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96637"/>
    <w:rsid w:val="000969F2"/>
    <w:rsid w:val="000C49E8"/>
    <w:rsid w:val="00102D30"/>
    <w:rsid w:val="00143B56"/>
    <w:rsid w:val="00182BDB"/>
    <w:rsid w:val="001904B0"/>
    <w:rsid w:val="00192C91"/>
    <w:rsid w:val="001A127B"/>
    <w:rsid w:val="001E39D0"/>
    <w:rsid w:val="00204FCE"/>
    <w:rsid w:val="00217EA9"/>
    <w:rsid w:val="002713DC"/>
    <w:rsid w:val="002726C5"/>
    <w:rsid w:val="0029381D"/>
    <w:rsid w:val="002C3E40"/>
    <w:rsid w:val="00315A2B"/>
    <w:rsid w:val="00393D90"/>
    <w:rsid w:val="003B1DCE"/>
    <w:rsid w:val="003D092C"/>
    <w:rsid w:val="003E572C"/>
    <w:rsid w:val="003F35F0"/>
    <w:rsid w:val="003F6029"/>
    <w:rsid w:val="00400BF8"/>
    <w:rsid w:val="004150D2"/>
    <w:rsid w:val="00455796"/>
    <w:rsid w:val="0046650A"/>
    <w:rsid w:val="0050315C"/>
    <w:rsid w:val="00521D9F"/>
    <w:rsid w:val="00521E2B"/>
    <w:rsid w:val="00523A02"/>
    <w:rsid w:val="0052498A"/>
    <w:rsid w:val="00554ED2"/>
    <w:rsid w:val="005B2284"/>
    <w:rsid w:val="005B5F9A"/>
    <w:rsid w:val="005D1E3A"/>
    <w:rsid w:val="005E1A4F"/>
    <w:rsid w:val="005F794B"/>
    <w:rsid w:val="00606ED4"/>
    <w:rsid w:val="00664233"/>
    <w:rsid w:val="0068090C"/>
    <w:rsid w:val="00682F07"/>
    <w:rsid w:val="00685A06"/>
    <w:rsid w:val="006872EC"/>
    <w:rsid w:val="006D0AA6"/>
    <w:rsid w:val="00727750"/>
    <w:rsid w:val="007603AF"/>
    <w:rsid w:val="00791BAC"/>
    <w:rsid w:val="007C2220"/>
    <w:rsid w:val="007D2FED"/>
    <w:rsid w:val="007E55AE"/>
    <w:rsid w:val="007F2B3A"/>
    <w:rsid w:val="00811633"/>
    <w:rsid w:val="00851387"/>
    <w:rsid w:val="008E411D"/>
    <w:rsid w:val="008F1B54"/>
    <w:rsid w:val="00960C45"/>
    <w:rsid w:val="00984DB9"/>
    <w:rsid w:val="00990C15"/>
    <w:rsid w:val="009D02A5"/>
    <w:rsid w:val="009F26EA"/>
    <w:rsid w:val="00A20531"/>
    <w:rsid w:val="00A21B1B"/>
    <w:rsid w:val="00A32E5F"/>
    <w:rsid w:val="00A53F86"/>
    <w:rsid w:val="00AA6711"/>
    <w:rsid w:val="00AC4928"/>
    <w:rsid w:val="00B1525B"/>
    <w:rsid w:val="00B40E25"/>
    <w:rsid w:val="00B42980"/>
    <w:rsid w:val="00B450CC"/>
    <w:rsid w:val="00B5164E"/>
    <w:rsid w:val="00BC2B95"/>
    <w:rsid w:val="00BF311A"/>
    <w:rsid w:val="00BF7E25"/>
    <w:rsid w:val="00C358FC"/>
    <w:rsid w:val="00CB6CC1"/>
    <w:rsid w:val="00D0403D"/>
    <w:rsid w:val="00D3791D"/>
    <w:rsid w:val="00D66762"/>
    <w:rsid w:val="00D70240"/>
    <w:rsid w:val="00D85A80"/>
    <w:rsid w:val="00DE1FEF"/>
    <w:rsid w:val="00E35948"/>
    <w:rsid w:val="00E4282F"/>
    <w:rsid w:val="00E51145"/>
    <w:rsid w:val="00E557F9"/>
    <w:rsid w:val="00E91AF2"/>
    <w:rsid w:val="00EA2D24"/>
    <w:rsid w:val="00F16099"/>
    <w:rsid w:val="00F36F2C"/>
    <w:rsid w:val="00F61A7D"/>
    <w:rsid w:val="00F92847"/>
    <w:rsid w:val="00F96BE9"/>
    <w:rsid w:val="00FA3A40"/>
    <w:rsid w:val="00FA58E0"/>
    <w:rsid w:val="00FC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 w:type="character" w:styleId="Hyperlink">
    <w:name w:val="Hyperlink"/>
    <w:basedOn w:val="DefaultParagraphFont"/>
    <w:uiPriority w:val="99"/>
    <w:unhideWhenUsed/>
    <w:rsid w:val="00393D90"/>
    <w:rPr>
      <w:color w:val="0000FF"/>
      <w:u w:val="single"/>
    </w:rPr>
  </w:style>
  <w:style w:type="character" w:styleId="UnresolvedMention">
    <w:name w:val="Unresolved Mention"/>
    <w:basedOn w:val="DefaultParagraphFont"/>
    <w:uiPriority w:val="99"/>
    <w:rsid w:val="0039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468863772">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4</cp:revision>
  <cp:lastPrinted>2019-01-01T21:51:00Z</cp:lastPrinted>
  <dcterms:created xsi:type="dcterms:W3CDTF">2020-01-27T19:34:00Z</dcterms:created>
  <dcterms:modified xsi:type="dcterms:W3CDTF">2020-01-29T19:11:00Z</dcterms:modified>
</cp:coreProperties>
</file>